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Professional Sensor-switched LED floodlight</w:t>
      </w:r>
    </w:p>
    <w:p/>
    <w:p>
      <w:pPr/>
      <w:r>
        <w:rPr>
          <w:b w:val="1"/>
          <w:bCs w:val="1"/>
        </w:rPr>
        <w:t xml:space="preserve">XLED PRO Expanse SC</w:t>
      </w:r>
    </w:p>
    <w:p>
      <w:pPr/>
      <w:r>
        <w:rPr>
          <w:b w:val="1"/>
          <w:bCs w:val="1"/>
        </w:rPr>
        <w:t xml:space="preserve">with motion detector &amp; Bluetooth - anthracite</w:t>
      </w:r>
    </w:p>
    <w:p/>
    <w:p>
      <w:pPr/>
      <w:r>
        <w:rPr/>
        <w:t xml:space="preserve">Dimensions (L x W x H): 195 x 195 x 198 mm;With lamp: Yes, LED lamp;With motion detector: Yes;Manufacturer's Warranty: 5 years;Settings via: Bluetooth Mesh;Version: with motion detector &amp; Bluetooth - anthracite;PU1, EAN: 4007841093938;Application, place: Outdoors;Application, room: garden, front door, courtyard &amp; driveway, warehouse, all round the building, sports hall, terrace / balcony;Colour: Anthracite;Includes corner wall mount: No;Installation site: wall;Installation: Surface wiring, Wall;Impact resistance: IK03;IP-rating: IP54;Protection class: II;Ambient temperature: from -20 up to 40 °C;Housing material: Polycarbonate;Mains power supply: 220 – 240 V / 50 – 60 Hz;Mounting height max.: 6,00 m;Slave modeselectable: Yes;Sneak-by guard: Yes;Capability of masking out individual segments: Yes;Electronic scalability: Yes;Mechanical scalability: No;Reach, radial: r = 6 m (85 m²);Reach, tangential: r = 12.5 m (368 m²);Switching zones: 442 switching zones;Photo-cell controller: Yes;Luminous flux total product: 1642 lm;Measured luminos flux (360°): 1642 lm;Total product efficiency: 109 lm/W;Colour temperature: 3000 K;Service life LED L70B50 (25°): &gt; 60000 h;Soft light start: No;Continuous light: selectable;Functions: Motions sensor, Light sensor;Twilight setting: 2 – 2000 lx;Time setting: 5 sec – 60 min;Basic light level function: No;Main light adjustable: No;Twilight setting TEACH: Yes;Interconnection: Yes;Type of interconnection: Sensor/slave, Master/master;Interconnection via: Bluetooth Mesh;Output: 15,1 W;R9-Farbwiedergabeindex: 18;Optimum mounting height: 2 m;Detection angle: 270 °;App: STEINEL Connect App;Product category: Sensor-switched LED floodlight;Energy efficiency class of light source: F</w:t>
      </w:r>
    </w:p>
    <w:p/>
    <w:p>
      <w:pPr/>
      <w:r>
        <w:rPr>
          <w:b w:val="1"/>
          <w:bCs w:val="1"/>
        </w:rPr>
        <w:t xml:space="preserve">Manufacturer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Prod. No. </w:t>
      </w:r>
      <w:r>
        <w:rPr/>
        <w:t xml:space="preserve">093938</w:t>
      </w:r>
    </w:p>
    <w:p>
      <w:pPr/>
      <w:r>
        <w:rPr>
          <w:b w:val="1"/>
          <w:bCs w:val="1"/>
        </w:rPr>
        <w:t xml:space="preserve">Ordering designation </w:t>
      </w:r>
      <w:r>
        <w:rPr/>
        <w:t xml:space="preserve">XLED PRO Expanse SC with motion detector &amp; Bluetooth - anthracite</w:t>
      </w:r>
    </w:p>
    <w:p/>
    <w:p>
      <w:pPr/>
      <w:r>
        <w:rPr/>
        <w:t xml:space="preserve">Deliver, install and set ready for operation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2026-04-28T01:03:20+02:00</dcterms:created>
  <dcterms:modified xsi:type="dcterms:W3CDTF">2026-04-28T01:03:20+02:00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